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A6" w:rsidRPr="00792092" w:rsidRDefault="007363A6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DD4D26" w:rsidRPr="00792092" w:rsidRDefault="00DD4D26" w:rsidP="00DD4D26">
      <w:pPr>
        <w:pStyle w:val="1"/>
        <w:shd w:val="clear" w:color="auto" w:fill="FFFFFF"/>
        <w:spacing w:before="0" w:beforeAutospacing="0" w:after="150" w:afterAutospacing="0" w:line="720" w:lineRule="atLeast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792092">
        <w:rPr>
          <w:color w:val="000000"/>
          <w:sz w:val="28"/>
          <w:szCs w:val="28"/>
          <w:lang w:val="uk-UA"/>
        </w:rPr>
        <w:t>Національна гаряча лінія з попередження домашнього насильства, торгівлі людьми та гендерної дискримінації</w:t>
      </w:r>
    </w:p>
    <w:p w:rsidR="00DD4D26" w:rsidRPr="00792092" w:rsidRDefault="00DD4D26" w:rsidP="00DD4D26">
      <w:pPr>
        <w:pStyle w:val="a4"/>
        <w:shd w:val="clear" w:color="auto" w:fill="FFFFFF"/>
        <w:spacing w:before="0" w:beforeAutospacing="0" w:after="375" w:afterAutospacing="0" w:line="405" w:lineRule="atLeast"/>
        <w:jc w:val="both"/>
        <w:textAlignment w:val="baseline"/>
        <w:rPr>
          <w:rFonts w:ascii="ProbaProRegular" w:hAnsi="ProbaProRegular"/>
          <w:color w:val="1D1D1B"/>
          <w:sz w:val="27"/>
          <w:szCs w:val="27"/>
          <w:lang w:val="uk-UA"/>
        </w:rPr>
      </w:pPr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Громадська організація «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Ла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 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Страда-Україна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» є однією з провідних неурядових організацій у сфері захисту прав жінок та дітей.</w:t>
      </w:r>
    </w:p>
    <w:p w:rsidR="00DD4D26" w:rsidRPr="00792092" w:rsidRDefault="00DD4D26" w:rsidP="00DD4D26">
      <w:pPr>
        <w:pStyle w:val="a4"/>
        <w:shd w:val="clear" w:color="auto" w:fill="FFFFFF"/>
        <w:spacing w:before="0" w:beforeAutospacing="0" w:after="375" w:afterAutospacing="0" w:line="405" w:lineRule="atLeast"/>
        <w:jc w:val="both"/>
        <w:textAlignment w:val="baseline"/>
        <w:rPr>
          <w:rFonts w:ascii="ProbaProRegular" w:hAnsi="ProbaProRegular"/>
          <w:color w:val="1D1D1B"/>
          <w:sz w:val="27"/>
          <w:szCs w:val="27"/>
          <w:lang w:val="uk-UA"/>
        </w:rPr>
      </w:pPr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Діяльність організації направлена на забезпечення 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ґендерної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 рівності, 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миробудування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, запобігання 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ґендерно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 зумовленому насильству, зокрема, домашньому насильству, протидії торгівлі людьми та забезпечення прав дітей, сприяючи впровадженню стандартів прав людини в усіх сферах життя суспільства та держави.</w:t>
      </w:r>
    </w:p>
    <w:p w:rsidR="00DD4D26" w:rsidRPr="00792092" w:rsidRDefault="00DD4D26" w:rsidP="00DD4D26">
      <w:pPr>
        <w:pStyle w:val="a4"/>
        <w:shd w:val="clear" w:color="auto" w:fill="FFFFFF"/>
        <w:spacing w:before="0" w:beforeAutospacing="0" w:after="375" w:afterAutospacing="0" w:line="405" w:lineRule="atLeast"/>
        <w:jc w:val="both"/>
        <w:textAlignment w:val="baseline"/>
        <w:rPr>
          <w:rFonts w:ascii="ProbaProRegular" w:hAnsi="ProbaProRegular"/>
          <w:color w:val="1D1D1B"/>
          <w:sz w:val="27"/>
          <w:szCs w:val="27"/>
          <w:lang w:val="uk-UA"/>
        </w:rPr>
      </w:pPr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ГО «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Ла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 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Страда-Україна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» має 20-річний досвід організації роботи Національних «гарячих» ліній, до яких може звернутися кожен громадянин України, який потребує правової, психологічної чи іншої допомоги або консультації.</w:t>
      </w:r>
    </w:p>
    <w:p w:rsidR="00DD4D26" w:rsidRPr="00792092" w:rsidRDefault="00DD4D26" w:rsidP="00DD4D26">
      <w:pPr>
        <w:pStyle w:val="a4"/>
        <w:shd w:val="clear" w:color="auto" w:fill="FFFFFF"/>
        <w:spacing w:before="0" w:beforeAutospacing="0" w:after="0" w:afterAutospacing="0" w:line="405" w:lineRule="atLeast"/>
        <w:jc w:val="center"/>
        <w:textAlignment w:val="baseline"/>
        <w:rPr>
          <w:rFonts w:ascii="ProbaProRegular" w:hAnsi="ProbaProRegular"/>
          <w:color w:val="1D1D1B"/>
          <w:sz w:val="27"/>
          <w:szCs w:val="27"/>
          <w:lang w:val="uk-UA"/>
        </w:rPr>
      </w:pPr>
      <w:r w:rsidRPr="00792092">
        <w:rPr>
          <w:rFonts w:ascii="ProbaProRegular" w:hAnsi="ProbaProRegular"/>
          <w:noProof/>
          <w:color w:val="2D5CA6"/>
          <w:sz w:val="27"/>
          <w:szCs w:val="27"/>
          <w:bdr w:val="none" w:sz="0" w:space="0" w:color="auto" w:frame="1"/>
        </w:rPr>
        <w:drawing>
          <wp:inline distT="0" distB="0" distL="0" distR="0">
            <wp:extent cx="2857500" cy="2381250"/>
            <wp:effectExtent l="0" t="0" r="0" b="0"/>
            <wp:docPr id="1" name="Рисунок 1" descr="https://la-strada.org.ua/116123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a-strada.org.ua/116123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D26" w:rsidRPr="00792092" w:rsidRDefault="00DD4D26" w:rsidP="00DD4D26">
      <w:pPr>
        <w:pStyle w:val="a4"/>
        <w:shd w:val="clear" w:color="auto" w:fill="FFFFFF"/>
        <w:spacing w:before="0" w:beforeAutospacing="0" w:after="375" w:afterAutospacing="0" w:line="405" w:lineRule="atLeast"/>
        <w:jc w:val="both"/>
        <w:textAlignment w:val="baseline"/>
        <w:rPr>
          <w:rFonts w:ascii="ProbaProRegular" w:hAnsi="ProbaProRegular"/>
          <w:color w:val="1D1D1B"/>
          <w:sz w:val="27"/>
          <w:szCs w:val="27"/>
          <w:lang w:val="uk-UA"/>
        </w:rPr>
      </w:pPr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Зокрема, на базі громадської організації функціонують:</w:t>
      </w:r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br/>
        <w:t xml:space="preserve">• Національна гаряча лінія із попередження домашнього насильства, торгівлі людьми та </w:t>
      </w:r>
      <w:proofErr w:type="spellStart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>ґендерної</w:t>
      </w:r>
      <w:proofErr w:type="spellEnd"/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t xml:space="preserve"> дискримінації за номером 0 800 500 335 або 116 123 (з мобільного)</w:t>
      </w:r>
      <w:r w:rsidRPr="00792092">
        <w:rPr>
          <w:rFonts w:ascii="ProbaProRegular" w:hAnsi="ProbaProRegular"/>
          <w:color w:val="1D1D1B"/>
          <w:sz w:val="27"/>
          <w:szCs w:val="27"/>
          <w:lang w:val="uk-UA"/>
        </w:rPr>
        <w:br/>
        <w:t>• Національна гаряча лінія для дітей та молоді за номером 0 800 500 225 або 116 111 (з мобільного).</w:t>
      </w:r>
    </w:p>
    <w:p w:rsidR="00DD4D26" w:rsidRPr="00792092" w:rsidRDefault="00DD4D26" w:rsidP="00DD4D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управління </w:t>
      </w:r>
    </w:p>
    <w:p w:rsidR="00DD4D26" w:rsidRPr="00792092" w:rsidRDefault="00DD4D26" w:rsidP="00DD4D26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                                            Василь ТКАЧУК</w:t>
      </w:r>
    </w:p>
    <w:p w:rsidR="00204F04" w:rsidRPr="00792092" w:rsidRDefault="00204F04">
      <w:pPr>
        <w:rPr>
          <w:lang w:val="uk-UA"/>
        </w:rPr>
      </w:pPr>
      <w:bookmarkStart w:id="0" w:name="_GoBack"/>
      <w:bookmarkEnd w:id="0"/>
    </w:p>
    <w:sectPr w:rsidR="00204F04" w:rsidRPr="00792092" w:rsidSect="007363A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A0449"/>
    <w:multiLevelType w:val="multilevel"/>
    <w:tmpl w:val="3CC82F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F04"/>
    <w:rsid w:val="00204F04"/>
    <w:rsid w:val="0037592A"/>
    <w:rsid w:val="00412FEB"/>
    <w:rsid w:val="0052235C"/>
    <w:rsid w:val="00580A53"/>
    <w:rsid w:val="007363A6"/>
    <w:rsid w:val="00741775"/>
    <w:rsid w:val="00792092"/>
    <w:rsid w:val="00A62FE6"/>
    <w:rsid w:val="00B43F7E"/>
    <w:rsid w:val="00DD4D26"/>
    <w:rsid w:val="00E3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4"/>
  </w:style>
  <w:style w:type="paragraph" w:styleId="1">
    <w:name w:val="heading 1"/>
    <w:basedOn w:val="a"/>
    <w:link w:val="10"/>
    <w:uiPriority w:val="9"/>
    <w:qFormat/>
    <w:rsid w:val="00204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4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4"/>
  </w:style>
  <w:style w:type="paragraph" w:styleId="1">
    <w:name w:val="heading 1"/>
    <w:basedOn w:val="a"/>
    <w:link w:val="10"/>
    <w:uiPriority w:val="9"/>
    <w:qFormat/>
    <w:rsid w:val="00204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4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27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la-strada.org.ua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2023-01-24T13:32:00Z</dcterms:created>
  <dcterms:modified xsi:type="dcterms:W3CDTF">2023-01-24T13:32:00Z</dcterms:modified>
</cp:coreProperties>
</file>